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7F" w:rsidRPr="00937A6D" w:rsidRDefault="00785421" w:rsidP="00937A6D">
      <w:pPr>
        <w:pStyle w:val="Titolo1"/>
        <w:rPr>
          <w:sz w:val="40"/>
        </w:rPr>
      </w:pPr>
      <w:r>
        <w:rPr>
          <w:noProof/>
        </w:rPr>
        <w:drawing>
          <wp:inline distT="0" distB="0" distL="0" distR="0">
            <wp:extent cx="914400" cy="1371600"/>
            <wp:effectExtent l="0" t="0" r="0" b="0"/>
            <wp:docPr id="1" name="Immagine 1" descr="cgil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lslc"/>
                    <pic:cNvPicPr>
                      <a:picLocks noChangeAspect="1" noChangeArrowheads="1"/>
                    </pic:cNvPicPr>
                  </pic:nvPicPr>
                  <pic:blipFill>
                    <a:blip r:embed="rId5" cstate="print"/>
                    <a:srcRect/>
                    <a:stretch>
                      <a:fillRect/>
                    </a:stretch>
                  </pic:blipFill>
                  <pic:spPr bwMode="auto">
                    <a:xfrm>
                      <a:off x="0" y="0"/>
                      <a:ext cx="914400" cy="1371600"/>
                    </a:xfrm>
                    <a:prstGeom prst="rect">
                      <a:avLst/>
                    </a:prstGeom>
                    <a:noFill/>
                    <a:ln w="9525">
                      <a:noFill/>
                      <a:miter lim="800000"/>
                      <a:headEnd/>
                      <a:tailEnd/>
                    </a:ln>
                  </pic:spPr>
                </pic:pic>
              </a:graphicData>
            </a:graphic>
          </wp:inline>
        </w:drawing>
      </w:r>
    </w:p>
    <w:p w:rsidR="00AF1E7F" w:rsidRPr="00BD3A44" w:rsidRDefault="00AF1E7F" w:rsidP="008C0E8B">
      <w:pPr>
        <w:ind w:right="-82"/>
        <w:rPr>
          <w:b/>
          <w:sz w:val="28"/>
          <w:u w:val="single"/>
        </w:rPr>
      </w:pPr>
      <w:r w:rsidRPr="007154A0">
        <w:rPr>
          <w:b/>
          <w:sz w:val="36"/>
          <w:u w:val="single"/>
        </w:rPr>
        <w:t>S</w:t>
      </w:r>
      <w:r w:rsidRPr="007154A0">
        <w:rPr>
          <w:b/>
          <w:sz w:val="28"/>
          <w:u w:val="single"/>
        </w:rPr>
        <w:t xml:space="preserve">indacato </w:t>
      </w:r>
      <w:r w:rsidRPr="007154A0">
        <w:rPr>
          <w:b/>
          <w:sz w:val="36"/>
          <w:u w:val="single"/>
        </w:rPr>
        <w:t>L</w:t>
      </w:r>
      <w:r w:rsidRPr="007154A0">
        <w:rPr>
          <w:b/>
          <w:sz w:val="28"/>
          <w:u w:val="single"/>
        </w:rPr>
        <w:t xml:space="preserve">avoratori </w:t>
      </w:r>
      <w:r w:rsidRPr="007154A0">
        <w:rPr>
          <w:b/>
          <w:sz w:val="36"/>
          <w:u w:val="single"/>
        </w:rPr>
        <w:t>C</w:t>
      </w:r>
      <w:r w:rsidR="00AC26FA">
        <w:rPr>
          <w:b/>
          <w:sz w:val="28"/>
          <w:u w:val="single"/>
        </w:rPr>
        <w:t>omunicazion</w:t>
      </w:r>
      <w:r w:rsidR="00246E96">
        <w:rPr>
          <w:b/>
          <w:sz w:val="28"/>
          <w:u w:val="single"/>
        </w:rPr>
        <w:t>e</w:t>
      </w:r>
      <w:r w:rsidR="00AC26FA">
        <w:rPr>
          <w:b/>
          <w:sz w:val="28"/>
          <w:u w:val="single"/>
        </w:rPr>
        <w:t xml:space="preserve">   </w:t>
      </w:r>
      <w:r w:rsidR="008C0E8B">
        <w:rPr>
          <w:b/>
          <w:sz w:val="28"/>
          <w:u w:val="single"/>
        </w:rPr>
        <w:t xml:space="preserve">  C</w:t>
      </w:r>
      <w:r w:rsidRPr="007154A0">
        <w:rPr>
          <w:b/>
          <w:sz w:val="28"/>
          <w:u w:val="single"/>
        </w:rPr>
        <w:t>oordinamento Regionale</w:t>
      </w:r>
      <w:r w:rsidR="00AC26FA">
        <w:rPr>
          <w:b/>
          <w:sz w:val="28"/>
          <w:u w:val="single"/>
        </w:rPr>
        <w:t xml:space="preserve"> Puglia</w:t>
      </w:r>
      <w:r w:rsidRPr="007154A0">
        <w:rPr>
          <w:b/>
          <w:sz w:val="28"/>
          <w:u w:val="single"/>
        </w:rPr>
        <w:t xml:space="preserve">                                                                                                                                                                                          </w:t>
      </w:r>
      <w:r w:rsidR="00300095">
        <w:t xml:space="preserve"> </w:t>
      </w:r>
      <w:r w:rsidR="008C0E8B">
        <w:t xml:space="preserve">           </w:t>
      </w:r>
      <w:r w:rsidRPr="007154A0">
        <w:t xml:space="preserve">Via Vincenzo </w:t>
      </w:r>
      <w:proofErr w:type="spellStart"/>
      <w:r w:rsidRPr="007154A0">
        <w:t>Calace</w:t>
      </w:r>
      <w:proofErr w:type="spellEnd"/>
      <w:r w:rsidRPr="007154A0">
        <w:t xml:space="preserve">,  4  - 70123 BARI   tel. </w:t>
      </w:r>
      <w:r w:rsidRPr="00434141">
        <w:t>080/5736207</w:t>
      </w:r>
      <w:r w:rsidR="00434141" w:rsidRPr="00434141">
        <w:t xml:space="preserve"> – </w:t>
      </w:r>
      <w:r w:rsidRPr="00434141">
        <w:t>02</w:t>
      </w:r>
      <w:r w:rsidR="00434141" w:rsidRPr="00434141">
        <w:t xml:space="preserve"> </w:t>
      </w:r>
      <w:r w:rsidRPr="00434141">
        <w:t>– 70</w:t>
      </w:r>
      <w:r w:rsidR="00434141" w:rsidRPr="00434141">
        <w:t xml:space="preserve"> </w:t>
      </w:r>
      <w:r w:rsidRPr="00434141">
        <w:t>-</w:t>
      </w:r>
      <w:r w:rsidR="00434141" w:rsidRPr="00434141">
        <w:t xml:space="preserve"> </w:t>
      </w:r>
      <w:r w:rsidR="00BD3A44">
        <w:t>49   fax  080/5736208</w:t>
      </w:r>
    </w:p>
    <w:p w:rsidR="00AF1E7F" w:rsidRPr="007154A0" w:rsidRDefault="00D77A63" w:rsidP="00AF1E7F">
      <w:pPr>
        <w:ind w:right="-82"/>
        <w:rPr>
          <w:sz w:val="22"/>
        </w:rPr>
      </w:pPr>
      <w:hyperlink r:id="rId6" w:history="1">
        <w:r w:rsidR="00E05BFB" w:rsidRPr="007154A0">
          <w:rPr>
            <w:rStyle w:val="Collegamentoipertestuale"/>
            <w:color w:val="auto"/>
            <w:sz w:val="22"/>
          </w:rPr>
          <w:t>http://www.slccgilpuglia.com</w:t>
        </w:r>
      </w:hyperlink>
      <w:r w:rsidR="00E05BFB" w:rsidRPr="007154A0">
        <w:rPr>
          <w:sz w:val="22"/>
        </w:rPr>
        <w:t xml:space="preserve">                                                              </w:t>
      </w:r>
      <w:r w:rsidR="00711EB3">
        <w:rPr>
          <w:sz w:val="22"/>
        </w:rPr>
        <w:t xml:space="preserve">  </w:t>
      </w:r>
      <w:r w:rsidR="00E05BFB" w:rsidRPr="007154A0">
        <w:rPr>
          <w:sz w:val="22"/>
        </w:rPr>
        <w:t xml:space="preserve"> </w:t>
      </w:r>
      <w:r w:rsidR="00BD3A44">
        <w:rPr>
          <w:sz w:val="22"/>
        </w:rPr>
        <w:t xml:space="preserve"> </w:t>
      </w:r>
      <w:r w:rsidR="008C0E8B">
        <w:rPr>
          <w:sz w:val="22"/>
        </w:rPr>
        <w:t xml:space="preserve"> </w:t>
      </w:r>
      <w:r w:rsidR="00E05BFB" w:rsidRPr="007154A0">
        <w:rPr>
          <w:sz w:val="22"/>
        </w:rPr>
        <w:t xml:space="preserve">  </w:t>
      </w:r>
      <w:r w:rsidR="00AF1E7F" w:rsidRPr="007154A0">
        <w:rPr>
          <w:sz w:val="22"/>
        </w:rPr>
        <w:t xml:space="preserve"> e-mail:</w:t>
      </w:r>
      <w:r w:rsidR="00E05BFB" w:rsidRPr="007154A0">
        <w:rPr>
          <w:sz w:val="22"/>
        </w:rPr>
        <w:t xml:space="preserve"> </w:t>
      </w:r>
      <w:r w:rsidR="00AF1E7F" w:rsidRPr="007154A0">
        <w:rPr>
          <w:sz w:val="22"/>
        </w:rPr>
        <w:t>slccgilpuglia@</w:t>
      </w:r>
      <w:r w:rsidR="00E05BFB" w:rsidRPr="007154A0">
        <w:rPr>
          <w:sz w:val="22"/>
        </w:rPr>
        <w:t xml:space="preserve">tin.it </w:t>
      </w:r>
    </w:p>
    <w:p w:rsidR="008E0B95" w:rsidRDefault="008E0B95" w:rsidP="005C4FA5">
      <w:pPr>
        <w:jc w:val="both"/>
      </w:pPr>
    </w:p>
    <w:p w:rsidR="005C4FA5" w:rsidRDefault="005C4FA5" w:rsidP="005C4FA5">
      <w:pPr>
        <w:jc w:val="both"/>
      </w:pPr>
    </w:p>
    <w:p w:rsidR="005C4FA5" w:rsidRDefault="005C4FA5" w:rsidP="005C4FA5">
      <w:pPr>
        <w:jc w:val="both"/>
      </w:pPr>
    </w:p>
    <w:p w:rsidR="005C4FA5" w:rsidRPr="007E3671" w:rsidRDefault="007E3671" w:rsidP="007E3671">
      <w:pPr>
        <w:jc w:val="center"/>
        <w:rPr>
          <w:b/>
          <w:sz w:val="28"/>
          <w:szCs w:val="28"/>
        </w:rPr>
      </w:pPr>
      <w:r w:rsidRPr="007E3671">
        <w:rPr>
          <w:b/>
          <w:sz w:val="28"/>
          <w:szCs w:val="28"/>
        </w:rPr>
        <w:t>COMUNICATO STAMPA</w:t>
      </w:r>
    </w:p>
    <w:p w:rsidR="007E3671" w:rsidRDefault="007E3671" w:rsidP="007E3671">
      <w:pPr>
        <w:jc w:val="both"/>
      </w:pPr>
    </w:p>
    <w:p w:rsidR="007E3671" w:rsidRDefault="007E3671" w:rsidP="007E3671">
      <w:pPr>
        <w:jc w:val="both"/>
      </w:pPr>
    </w:p>
    <w:p w:rsidR="007E3671" w:rsidRDefault="007E3671" w:rsidP="007E3671">
      <w:pPr>
        <w:jc w:val="both"/>
      </w:pPr>
      <w:r>
        <w:t xml:space="preserve">Il 03 novembre 2016, presso lo stabilimento IPZS di Foggia si è tenuto un incontro tra le Organizzazioni Sindacali SLC-CGIL, FISTEL-CISL, UILCOM-UIL, unitamente alle RSU di stabilimento, con l’Amministratore Delegato, dott. </w:t>
      </w:r>
      <w:proofErr w:type="spellStart"/>
      <w:r>
        <w:t>Aielli</w:t>
      </w:r>
      <w:proofErr w:type="spellEnd"/>
      <w:r>
        <w:t xml:space="preserve"> per la presentazione del Piano Industriale 2017-2019.</w:t>
      </w:r>
    </w:p>
    <w:p w:rsidR="007E3671" w:rsidRDefault="007E3671" w:rsidP="007E3671">
      <w:pPr>
        <w:jc w:val="both"/>
      </w:pPr>
    </w:p>
    <w:p w:rsidR="007E3671" w:rsidRDefault="007E3671" w:rsidP="007E3671">
      <w:pPr>
        <w:jc w:val="both"/>
      </w:pPr>
      <w:r>
        <w:t>Un Piano ambizioso, che pone, così come auspicato, la necessità di avviare una nuova fase tecnologica e innovativa per tutto il Poligrafico e di conseguenza anche per lo stabilimento di Foggia, dove sono previsti, nel triennio 2017-2019, investimenti per 291,7 milioni di euro di cui il 27% sullo stabilimento di Foggia.</w:t>
      </w:r>
    </w:p>
    <w:p w:rsidR="007E3671" w:rsidRDefault="007E3671" w:rsidP="007E3671">
      <w:pPr>
        <w:jc w:val="both"/>
      </w:pPr>
    </w:p>
    <w:p w:rsidR="007E3671" w:rsidRDefault="007E3671" w:rsidP="007E3671">
      <w:pPr>
        <w:jc w:val="both"/>
      </w:pPr>
      <w:r>
        <w:t>L’investimento per Foggia sarà indirizzato nel settore produttivo, per 55 milioni di euro, finalizzato allo sviluppo della filiera dell’Anticontraffazione e Tracciabilità. La restante parte per la valorizzazione della parte immobiliare dello stabilimento.</w:t>
      </w:r>
    </w:p>
    <w:p w:rsidR="007E3671" w:rsidRDefault="007E3671" w:rsidP="007E3671">
      <w:pPr>
        <w:jc w:val="both"/>
      </w:pPr>
      <w:r>
        <w:t xml:space="preserve">Per quanto riguarda la produzione Targhe, ci è stato comunicato che si avvieranno investimenti sia su </w:t>
      </w:r>
      <w:proofErr w:type="spellStart"/>
      <w:r>
        <w:t>Verres</w:t>
      </w:r>
      <w:proofErr w:type="spellEnd"/>
      <w:r>
        <w:t xml:space="preserve"> che su Foggia al fine di avere due linee gemelle, sia per soddisfare il mercato italiano, che quello internazionale. Infatti per la prima volta si parla di una possibile commessa estera.</w:t>
      </w:r>
    </w:p>
    <w:p w:rsidR="007E3671" w:rsidRDefault="007E3671" w:rsidP="007E3671">
      <w:pPr>
        <w:jc w:val="both"/>
      </w:pPr>
    </w:p>
    <w:p w:rsidR="007E3671" w:rsidRDefault="007E3671" w:rsidP="007E3671">
      <w:pPr>
        <w:jc w:val="both"/>
      </w:pPr>
      <w:r>
        <w:t xml:space="preserve">Sulla vicenda </w:t>
      </w:r>
      <w:r w:rsidRPr="007E3671">
        <w:t>Targhe</w:t>
      </w:r>
      <w:r>
        <w:t xml:space="preserve">, ma anche per il futuro dello stabilimento di Foggia, come sindacato abbiamo coinvolto il Presidente della Regione Puglia Michele Emiliano. </w:t>
      </w:r>
      <w:r>
        <w:rPr>
          <w:b/>
        </w:rPr>
        <w:t>Che ringraziamo pubblicamente</w:t>
      </w:r>
      <w:r>
        <w:t>.</w:t>
      </w:r>
    </w:p>
    <w:p w:rsidR="007E3671" w:rsidRDefault="007E3671" w:rsidP="007E3671">
      <w:pPr>
        <w:jc w:val="both"/>
      </w:pPr>
    </w:p>
    <w:p w:rsidR="007E3671" w:rsidRDefault="007E3671" w:rsidP="007E3671">
      <w:pPr>
        <w:jc w:val="both"/>
      </w:pPr>
      <w:r>
        <w:t>Infatti con il suo intervento, si è trovata</w:t>
      </w:r>
      <w:bookmarkStart w:id="0" w:name="_GoBack"/>
      <w:bookmarkEnd w:id="0"/>
      <w:r>
        <w:t xml:space="preserve"> la mediazione affinché la produzione delle Targhe fosse distribuita tra Foggia e </w:t>
      </w:r>
      <w:proofErr w:type="spellStart"/>
      <w:r>
        <w:t>Verres</w:t>
      </w:r>
      <w:proofErr w:type="spellEnd"/>
      <w:r>
        <w:t xml:space="preserve">. </w:t>
      </w:r>
    </w:p>
    <w:p w:rsidR="007E3671" w:rsidRDefault="007E3671" w:rsidP="007E3671">
      <w:pPr>
        <w:jc w:val="both"/>
      </w:pPr>
    </w:p>
    <w:p w:rsidR="007E3671" w:rsidRDefault="007E3671" w:rsidP="007E3671">
      <w:pPr>
        <w:jc w:val="both"/>
      </w:pPr>
      <w:r>
        <w:t>Siamo sicuri, che il contributo della Regione Puglia sarà determinante anche per il buon esito di tutti gli investimenti previsti per lo stabilimento di Foggia.</w:t>
      </w:r>
    </w:p>
    <w:p w:rsidR="007E3671" w:rsidRDefault="007E3671" w:rsidP="007E3671">
      <w:pPr>
        <w:jc w:val="both"/>
      </w:pPr>
    </w:p>
    <w:p w:rsidR="007E3671" w:rsidRDefault="007E3671" w:rsidP="007E3671">
      <w:pPr>
        <w:jc w:val="both"/>
      </w:pPr>
      <w:r>
        <w:t>Come sindacato, unitamente ai lavoratori, vigileremo affinché il Piano industriale venga attuato in tutte le sue parti.</w:t>
      </w:r>
    </w:p>
    <w:p w:rsidR="00E61484" w:rsidRDefault="00E61484" w:rsidP="00B90442">
      <w:pPr>
        <w:jc w:val="center"/>
        <w:rPr>
          <w:b/>
          <w:sz w:val="32"/>
          <w:szCs w:val="32"/>
        </w:rPr>
      </w:pPr>
    </w:p>
    <w:p w:rsidR="007E3671" w:rsidRDefault="007E3671" w:rsidP="007E3671">
      <w:pPr>
        <w:jc w:val="both"/>
        <w:rPr>
          <w:b/>
          <w:sz w:val="32"/>
          <w:szCs w:val="32"/>
        </w:rPr>
      </w:pPr>
      <w:r>
        <w:rPr>
          <w:b/>
        </w:rPr>
        <w:t>Bari, 10 novembre 2016</w:t>
      </w:r>
      <w:r>
        <w:rPr>
          <w:b/>
          <w:sz w:val="32"/>
          <w:szCs w:val="32"/>
        </w:rPr>
        <w:t xml:space="preserve"> </w:t>
      </w:r>
    </w:p>
    <w:p w:rsidR="007E3671" w:rsidRDefault="007E3671" w:rsidP="007E3671">
      <w:pPr>
        <w:jc w:val="both"/>
        <w:rPr>
          <w:b/>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b/>
        </w:rPr>
        <w:t>Nicola Di Ceglie</w:t>
      </w:r>
    </w:p>
    <w:p w:rsidR="007E3671" w:rsidRPr="007E3671" w:rsidRDefault="007E3671" w:rsidP="007E3671">
      <w:pPr>
        <w:jc w:val="both"/>
        <w:rPr>
          <w:b/>
        </w:rPr>
      </w:pPr>
      <w:r>
        <w:rPr>
          <w:b/>
        </w:rPr>
        <w:tab/>
      </w:r>
      <w:r>
        <w:rPr>
          <w:b/>
        </w:rPr>
        <w:tab/>
      </w:r>
      <w:r>
        <w:rPr>
          <w:b/>
        </w:rPr>
        <w:tab/>
      </w:r>
      <w:r>
        <w:rPr>
          <w:b/>
        </w:rPr>
        <w:tab/>
      </w:r>
      <w:r>
        <w:rPr>
          <w:b/>
        </w:rPr>
        <w:tab/>
      </w:r>
      <w:r>
        <w:rPr>
          <w:b/>
        </w:rPr>
        <w:tab/>
        <w:t>Segretario Generale Slc Cgil Puglia</w:t>
      </w:r>
    </w:p>
    <w:p w:rsidR="007E3671" w:rsidRPr="00B90442" w:rsidRDefault="007E3671" w:rsidP="007E3671">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sectPr w:rsidR="007E3671" w:rsidRPr="00B90442" w:rsidSect="008C0E8B">
      <w:pgSz w:w="11906" w:h="16838" w:code="9"/>
      <w:pgMar w:top="180" w:right="1466" w:bottom="1134" w:left="1440" w:header="567"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15F"/>
    <w:multiLevelType w:val="multilevel"/>
    <w:tmpl w:val="B4189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a"/>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Arial" w:hAnsi="Arial" w:cs="Arial" w:hint="default"/>
        <w:b w:val="0"/>
        <w:i w:val="0"/>
        <w:caps w:val="0"/>
        <w:strike w:val="0"/>
        <w:dstrike w:val="0"/>
        <w:outline w:val="0"/>
        <w:shadow w:val="0"/>
        <w:emboss w:val="0"/>
        <w:imprint w:val="0"/>
        <w:vanish w:val="0"/>
        <w:sz w:val="20"/>
        <w:szCs w:val="20"/>
        <w:vertAlign w:val="base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4E6C512C"/>
    <w:multiLevelType w:val="hybridMultilevel"/>
    <w:tmpl w:val="BAC6CBF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2665FDF"/>
    <w:multiLevelType w:val="hybridMultilevel"/>
    <w:tmpl w:val="5C189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compat/>
  <w:rsids>
    <w:rsidRoot w:val="00831F0E"/>
    <w:rsid w:val="000166D6"/>
    <w:rsid w:val="00114898"/>
    <w:rsid w:val="001632C1"/>
    <w:rsid w:val="00183116"/>
    <w:rsid w:val="00193C3C"/>
    <w:rsid w:val="001F550E"/>
    <w:rsid w:val="00246E96"/>
    <w:rsid w:val="00262C06"/>
    <w:rsid w:val="002679C9"/>
    <w:rsid w:val="00300095"/>
    <w:rsid w:val="00320EC1"/>
    <w:rsid w:val="00332DE8"/>
    <w:rsid w:val="0039313F"/>
    <w:rsid w:val="00434141"/>
    <w:rsid w:val="00442E66"/>
    <w:rsid w:val="004546F1"/>
    <w:rsid w:val="004744FE"/>
    <w:rsid w:val="00484CCF"/>
    <w:rsid w:val="005C4FA5"/>
    <w:rsid w:val="005F0464"/>
    <w:rsid w:val="006616E5"/>
    <w:rsid w:val="00680B07"/>
    <w:rsid w:val="0069193D"/>
    <w:rsid w:val="006A7745"/>
    <w:rsid w:val="00711EB3"/>
    <w:rsid w:val="007154A0"/>
    <w:rsid w:val="00742C69"/>
    <w:rsid w:val="00785421"/>
    <w:rsid w:val="007E3671"/>
    <w:rsid w:val="00831F0E"/>
    <w:rsid w:val="008566B9"/>
    <w:rsid w:val="00877BAE"/>
    <w:rsid w:val="008C0E8B"/>
    <w:rsid w:val="008E0B95"/>
    <w:rsid w:val="008E1438"/>
    <w:rsid w:val="00935608"/>
    <w:rsid w:val="00937A6D"/>
    <w:rsid w:val="00960E76"/>
    <w:rsid w:val="00A81EC0"/>
    <w:rsid w:val="00AB636C"/>
    <w:rsid w:val="00AB6CDD"/>
    <w:rsid w:val="00AC26FA"/>
    <w:rsid w:val="00AF1E7F"/>
    <w:rsid w:val="00B90442"/>
    <w:rsid w:val="00BB6606"/>
    <w:rsid w:val="00BD0849"/>
    <w:rsid w:val="00BD3A44"/>
    <w:rsid w:val="00C43039"/>
    <w:rsid w:val="00C56231"/>
    <w:rsid w:val="00CE0F9A"/>
    <w:rsid w:val="00D77A63"/>
    <w:rsid w:val="00DB7BFA"/>
    <w:rsid w:val="00DF4993"/>
    <w:rsid w:val="00E05BFB"/>
    <w:rsid w:val="00E61484"/>
    <w:rsid w:val="00EA7003"/>
    <w:rsid w:val="00F3759D"/>
    <w:rsid w:val="00F7012E"/>
    <w:rsid w:val="00F72E3A"/>
    <w:rsid w:val="00F92B66"/>
    <w:rsid w:val="00FD29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1E7F"/>
    <w:rPr>
      <w:sz w:val="24"/>
      <w:szCs w:val="24"/>
    </w:rPr>
  </w:style>
  <w:style w:type="paragraph" w:styleId="Titolo1">
    <w:name w:val="heading 1"/>
    <w:basedOn w:val="Normale"/>
    <w:next w:val="Normale"/>
    <w:qFormat/>
    <w:rsid w:val="00AF1E7F"/>
    <w:pPr>
      <w:keepNext/>
      <w:outlineLvl w:val="0"/>
    </w:pPr>
    <w:rPr>
      <w:b/>
      <w:sz w:val="28"/>
      <w:szCs w:val="20"/>
    </w:rPr>
  </w:style>
  <w:style w:type="paragraph" w:styleId="Titolo2">
    <w:name w:val="heading 2"/>
    <w:basedOn w:val="Normale"/>
    <w:next w:val="Normale"/>
    <w:qFormat/>
    <w:rsid w:val="008E143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05BFB"/>
    <w:rPr>
      <w:color w:val="0000FF"/>
      <w:u w:val="single"/>
    </w:rPr>
  </w:style>
  <w:style w:type="paragraph" w:styleId="Rientrocorpodeltesto">
    <w:name w:val="Body Text Indent"/>
    <w:basedOn w:val="Normale"/>
    <w:rsid w:val="008E1438"/>
    <w:rPr>
      <w:rFonts w:ascii="Optimum" w:hAnsi="Optimum"/>
    </w:rPr>
  </w:style>
  <w:style w:type="paragraph" w:styleId="Titolo">
    <w:name w:val="Title"/>
    <w:basedOn w:val="Normale"/>
    <w:qFormat/>
    <w:rsid w:val="008E1438"/>
    <w:pPr>
      <w:jc w:val="center"/>
    </w:pPr>
    <w:rPr>
      <w:rFonts w:ascii="Garamond" w:hAnsi="Garamond"/>
      <w:b/>
      <w:bCs/>
      <w:sz w:val="28"/>
      <w:szCs w:val="28"/>
    </w:rPr>
  </w:style>
  <w:style w:type="paragraph" w:styleId="Testofumetto">
    <w:name w:val="Balloon Text"/>
    <w:basedOn w:val="Normale"/>
    <w:semiHidden/>
    <w:rsid w:val="008E1438"/>
    <w:rPr>
      <w:rFonts w:ascii="Tahoma" w:hAnsi="Tahoma" w:cs="Tahoma"/>
      <w:sz w:val="16"/>
      <w:szCs w:val="16"/>
    </w:rPr>
  </w:style>
  <w:style w:type="paragraph" w:styleId="Testonormale">
    <w:name w:val="Plain Text"/>
    <w:basedOn w:val="Normale"/>
    <w:link w:val="TestonormaleCarattere"/>
    <w:uiPriority w:val="99"/>
    <w:unhideWhenUsed/>
    <w:rsid w:val="00742C69"/>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742C69"/>
    <w:rPr>
      <w:rFonts w:ascii="Consolas" w:eastAsiaTheme="minorHAnsi" w:hAnsi="Consolas" w:cstheme="minorBidi"/>
      <w:sz w:val="21"/>
      <w:szCs w:val="21"/>
      <w:lang w:eastAsia="en-US"/>
    </w:rPr>
  </w:style>
  <w:style w:type="paragraph" w:styleId="Paragrafoelenco">
    <w:name w:val="List Paragraph"/>
    <w:basedOn w:val="Normale"/>
    <w:uiPriority w:val="34"/>
    <w:qFormat/>
    <w:rsid w:val="001F550E"/>
    <w:pPr>
      <w:ind w:left="720"/>
      <w:contextualSpacing/>
    </w:pPr>
  </w:style>
</w:styles>
</file>

<file path=word/webSettings.xml><?xml version="1.0" encoding="utf-8"?>
<w:webSettings xmlns:r="http://schemas.openxmlformats.org/officeDocument/2006/relationships" xmlns:w="http://schemas.openxmlformats.org/wordprocessingml/2006/main">
  <w:divs>
    <w:div w:id="299700466">
      <w:bodyDiv w:val="1"/>
      <w:marLeft w:val="0"/>
      <w:marRight w:val="0"/>
      <w:marTop w:val="0"/>
      <w:marBottom w:val="0"/>
      <w:divBdr>
        <w:top w:val="none" w:sz="0" w:space="0" w:color="auto"/>
        <w:left w:val="none" w:sz="0" w:space="0" w:color="auto"/>
        <w:bottom w:val="none" w:sz="0" w:space="0" w:color="auto"/>
        <w:right w:val="none" w:sz="0" w:space="0" w:color="auto"/>
      </w:divBdr>
    </w:div>
    <w:div w:id="701130250">
      <w:bodyDiv w:val="1"/>
      <w:marLeft w:val="0"/>
      <w:marRight w:val="0"/>
      <w:marTop w:val="0"/>
      <w:marBottom w:val="0"/>
      <w:divBdr>
        <w:top w:val="none" w:sz="0" w:space="0" w:color="auto"/>
        <w:left w:val="none" w:sz="0" w:space="0" w:color="auto"/>
        <w:bottom w:val="none" w:sz="0" w:space="0" w:color="auto"/>
        <w:right w:val="none" w:sz="0" w:space="0" w:color="auto"/>
      </w:divBdr>
    </w:div>
    <w:div w:id="818424684">
      <w:bodyDiv w:val="1"/>
      <w:marLeft w:val="0"/>
      <w:marRight w:val="0"/>
      <w:marTop w:val="0"/>
      <w:marBottom w:val="0"/>
      <w:divBdr>
        <w:top w:val="none" w:sz="0" w:space="0" w:color="auto"/>
        <w:left w:val="none" w:sz="0" w:space="0" w:color="auto"/>
        <w:bottom w:val="none" w:sz="0" w:space="0" w:color="auto"/>
        <w:right w:val="none" w:sz="0" w:space="0" w:color="auto"/>
      </w:divBdr>
    </w:div>
    <w:div w:id="862135291">
      <w:bodyDiv w:val="1"/>
      <w:marLeft w:val="0"/>
      <w:marRight w:val="0"/>
      <w:marTop w:val="0"/>
      <w:marBottom w:val="0"/>
      <w:divBdr>
        <w:top w:val="none" w:sz="0" w:space="0" w:color="auto"/>
        <w:left w:val="none" w:sz="0" w:space="0" w:color="auto"/>
        <w:bottom w:val="none" w:sz="0" w:space="0" w:color="auto"/>
        <w:right w:val="none" w:sz="0" w:space="0" w:color="auto"/>
      </w:divBdr>
    </w:div>
    <w:div w:id="1080522853">
      <w:bodyDiv w:val="1"/>
      <w:marLeft w:val="0"/>
      <w:marRight w:val="0"/>
      <w:marTop w:val="0"/>
      <w:marBottom w:val="0"/>
      <w:divBdr>
        <w:top w:val="none" w:sz="0" w:space="0" w:color="auto"/>
        <w:left w:val="none" w:sz="0" w:space="0" w:color="auto"/>
        <w:bottom w:val="none" w:sz="0" w:space="0" w:color="auto"/>
        <w:right w:val="none" w:sz="0" w:space="0" w:color="auto"/>
      </w:divBdr>
    </w:div>
    <w:div w:id="1187252373">
      <w:bodyDiv w:val="1"/>
      <w:marLeft w:val="0"/>
      <w:marRight w:val="0"/>
      <w:marTop w:val="0"/>
      <w:marBottom w:val="0"/>
      <w:divBdr>
        <w:top w:val="none" w:sz="0" w:space="0" w:color="auto"/>
        <w:left w:val="none" w:sz="0" w:space="0" w:color="auto"/>
        <w:bottom w:val="none" w:sz="0" w:space="0" w:color="auto"/>
        <w:right w:val="none" w:sz="0" w:space="0" w:color="auto"/>
      </w:divBdr>
    </w:div>
    <w:div w:id="14314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cgilpugl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iceglie\Desktop\Carta%20intestata%20Pugl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Puglia.dot</Template>
  <TotalTime>145</TotalTime>
  <Pages>1</Pages>
  <Words>361</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 G I L</vt:lpstr>
    </vt:vector>
  </TitlesOfParts>
  <Company>slc</Company>
  <LinksUpToDate>false</LinksUpToDate>
  <CharactersWithSpaces>2419</CharactersWithSpaces>
  <SharedDoc>false</SharedDoc>
  <HLinks>
    <vt:vector size="6" baseType="variant">
      <vt:variant>
        <vt:i4>4587529</vt:i4>
      </vt:variant>
      <vt:variant>
        <vt:i4>0</vt:i4>
      </vt:variant>
      <vt:variant>
        <vt:i4>0</vt:i4>
      </vt:variant>
      <vt:variant>
        <vt:i4>5</vt:i4>
      </vt:variant>
      <vt:variant>
        <vt:lpwstr>http://www.slccgilpuglia.com/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G I L</dc:title>
  <dc:creator>nicola.diceglie</dc:creator>
  <cp:lastModifiedBy>nicola.diceglie</cp:lastModifiedBy>
  <cp:revision>30</cp:revision>
  <cp:lastPrinted>2014-11-21T11:20:00Z</cp:lastPrinted>
  <dcterms:created xsi:type="dcterms:W3CDTF">2014-11-21T10:56:00Z</dcterms:created>
  <dcterms:modified xsi:type="dcterms:W3CDTF">2016-11-09T17:30:00Z</dcterms:modified>
</cp:coreProperties>
</file>